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A080" w14:textId="592A2B12" w:rsidR="000D59BB" w:rsidRPr="00D060C1" w:rsidRDefault="00B82A13" w:rsidP="00D060C1">
      <w:pPr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0C1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="001B451C" w:rsidRPr="00D060C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D59BB" w:rsidRPr="00D060C1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Pr="00D060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D59BB" w:rsidRPr="00D06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1C" w:rsidRPr="00D060C1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юридических </w:t>
      </w:r>
      <w:r w:rsidR="00465FBA">
        <w:rPr>
          <w:rFonts w:ascii="Times New Roman" w:hAnsi="Times New Roman" w:cs="Times New Roman"/>
          <w:b/>
          <w:bCs/>
          <w:sz w:val="28"/>
          <w:szCs w:val="28"/>
        </w:rPr>
        <w:t>служб</w:t>
      </w:r>
    </w:p>
    <w:p w14:paraId="7EA1C1BD" w14:textId="79947FE4" w:rsidR="00143BDC" w:rsidRPr="00D060C1" w:rsidRDefault="00143BDC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B451C" w:rsidRPr="00D060C1">
        <w:rPr>
          <w:rFonts w:ascii="Times New Roman" w:hAnsi="Times New Roman" w:cs="Times New Roman"/>
          <w:sz w:val="24"/>
          <w:szCs w:val="24"/>
        </w:rPr>
        <w:t xml:space="preserve">юридических </w:t>
      </w:r>
      <w:r w:rsidR="005F63DE">
        <w:rPr>
          <w:rFonts w:ascii="Times New Roman" w:hAnsi="Times New Roman" w:cs="Times New Roman"/>
          <w:sz w:val="24"/>
          <w:szCs w:val="24"/>
        </w:rPr>
        <w:t>служб</w:t>
      </w:r>
      <w:r w:rsidR="005F63DE" w:rsidRPr="00D060C1">
        <w:rPr>
          <w:rFonts w:ascii="Times New Roman" w:hAnsi="Times New Roman" w:cs="Times New Roman"/>
          <w:sz w:val="24"/>
          <w:szCs w:val="24"/>
        </w:rPr>
        <w:t xml:space="preserve"> </w:t>
      </w:r>
      <w:r w:rsidR="001B451C" w:rsidRPr="00D060C1">
        <w:rPr>
          <w:rFonts w:ascii="Times New Roman" w:hAnsi="Times New Roman" w:cs="Times New Roman"/>
          <w:sz w:val="24"/>
          <w:szCs w:val="24"/>
        </w:rPr>
        <w:t>(далее – Конкурс)</w:t>
      </w:r>
      <w:r w:rsidR="00C56EFB" w:rsidRPr="00D060C1">
        <w:rPr>
          <w:rFonts w:ascii="Times New Roman" w:hAnsi="Times New Roman" w:cs="Times New Roman"/>
          <w:sz w:val="24"/>
          <w:szCs w:val="24"/>
        </w:rPr>
        <w:t xml:space="preserve">, занимающихся </w:t>
      </w:r>
      <w:r w:rsidR="00F91BA3" w:rsidRPr="00D060C1">
        <w:rPr>
          <w:rFonts w:ascii="Times New Roman" w:hAnsi="Times New Roman" w:cs="Times New Roman"/>
          <w:sz w:val="24"/>
          <w:szCs w:val="24"/>
        </w:rPr>
        <w:t>правовым</w:t>
      </w:r>
      <w:r w:rsidR="00C56EFB" w:rsidRPr="00D060C1">
        <w:rPr>
          <w:rFonts w:ascii="Times New Roman" w:hAnsi="Times New Roman" w:cs="Times New Roman"/>
          <w:sz w:val="24"/>
          <w:szCs w:val="24"/>
        </w:rPr>
        <w:t xml:space="preserve"> сопровождением деятельности </w:t>
      </w:r>
      <w:r w:rsidR="00F91BA3" w:rsidRPr="00D060C1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C56EFB" w:rsidRPr="00D060C1">
        <w:rPr>
          <w:rFonts w:ascii="Times New Roman" w:hAnsi="Times New Roman" w:cs="Times New Roman"/>
          <w:sz w:val="24"/>
          <w:szCs w:val="24"/>
        </w:rPr>
        <w:t>организаци</w:t>
      </w:r>
      <w:r w:rsidR="00F91BA3" w:rsidRPr="00D060C1">
        <w:rPr>
          <w:rFonts w:ascii="Times New Roman" w:hAnsi="Times New Roman" w:cs="Times New Roman"/>
          <w:sz w:val="24"/>
          <w:szCs w:val="24"/>
        </w:rPr>
        <w:t>й</w:t>
      </w:r>
      <w:r w:rsidR="000D59BB" w:rsidRPr="00D060C1">
        <w:rPr>
          <w:rFonts w:ascii="Times New Roman" w:hAnsi="Times New Roman" w:cs="Times New Roman"/>
          <w:sz w:val="24"/>
          <w:szCs w:val="24"/>
        </w:rPr>
        <w:t>.</w:t>
      </w:r>
      <w:r w:rsidR="007F0FF6" w:rsidRPr="007F0FF6">
        <w:rPr>
          <w:rFonts w:ascii="Segoe UI" w:hAnsi="Segoe UI" w:cs="Segoe UI"/>
          <w:sz w:val="18"/>
          <w:szCs w:val="18"/>
        </w:rPr>
        <w:t xml:space="preserve"> </w:t>
      </w:r>
    </w:p>
    <w:p w14:paraId="7D12DE14" w14:textId="2E72F8C2" w:rsidR="000D59BB" w:rsidRPr="00D060C1" w:rsidRDefault="000D59BB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FF4F4E" w:rsidRPr="00D060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="00FF4F4E" w:rsidRPr="00D060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5666AF" w14:textId="54BF3123" w:rsidR="001B451C" w:rsidRPr="00D060C1" w:rsidRDefault="001B451C" w:rsidP="00D060C1">
      <w:pPr>
        <w:pStyle w:val="a3"/>
        <w:numPr>
          <w:ilvl w:val="0"/>
          <w:numId w:val="1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Распространение лучших практик организации работы юридических </w:t>
      </w:r>
      <w:r w:rsidR="005F63DE">
        <w:rPr>
          <w:rFonts w:ascii="Times New Roman" w:hAnsi="Times New Roman" w:cs="Times New Roman"/>
          <w:sz w:val="24"/>
          <w:szCs w:val="24"/>
        </w:rPr>
        <w:t>служб</w:t>
      </w:r>
      <w:r w:rsidRPr="00D060C1">
        <w:rPr>
          <w:rFonts w:ascii="Times New Roman" w:hAnsi="Times New Roman" w:cs="Times New Roman"/>
          <w:sz w:val="24"/>
          <w:szCs w:val="24"/>
        </w:rPr>
        <w:t>.</w:t>
      </w:r>
    </w:p>
    <w:p w14:paraId="37E7F9B3" w14:textId="46D6F24D" w:rsidR="001B451C" w:rsidRPr="00D060C1" w:rsidRDefault="001B451C" w:rsidP="00D060C1">
      <w:pPr>
        <w:pStyle w:val="a3"/>
        <w:numPr>
          <w:ilvl w:val="0"/>
          <w:numId w:val="1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Совершенствование функционирования юридических </w:t>
      </w:r>
      <w:r w:rsidR="005F63DE">
        <w:rPr>
          <w:rFonts w:ascii="Times New Roman" w:hAnsi="Times New Roman" w:cs="Times New Roman"/>
          <w:sz w:val="24"/>
          <w:szCs w:val="24"/>
        </w:rPr>
        <w:t>служб</w:t>
      </w:r>
      <w:r w:rsidRPr="00D06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E9F23" w14:textId="1ABC6600" w:rsidR="001B451C" w:rsidRPr="00D060C1" w:rsidRDefault="001B451C" w:rsidP="00D060C1">
      <w:pPr>
        <w:pStyle w:val="a3"/>
        <w:numPr>
          <w:ilvl w:val="0"/>
          <w:numId w:val="1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Повышение эффективности правового обеспечения деятельности организаций.</w:t>
      </w:r>
    </w:p>
    <w:p w14:paraId="2896CE79" w14:textId="71331EB2" w:rsidR="001B451C" w:rsidRPr="00D060C1" w:rsidRDefault="001B451C" w:rsidP="00D060C1">
      <w:pPr>
        <w:pStyle w:val="a3"/>
        <w:numPr>
          <w:ilvl w:val="0"/>
          <w:numId w:val="1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Общественное признание профессиональных успехов юридических </w:t>
      </w:r>
      <w:r w:rsidR="005F63DE">
        <w:rPr>
          <w:rFonts w:ascii="Times New Roman" w:hAnsi="Times New Roman" w:cs="Times New Roman"/>
          <w:sz w:val="24"/>
          <w:szCs w:val="24"/>
        </w:rPr>
        <w:t>служб</w:t>
      </w:r>
      <w:r w:rsidRPr="00D060C1">
        <w:rPr>
          <w:rFonts w:ascii="Times New Roman" w:hAnsi="Times New Roman" w:cs="Times New Roman"/>
          <w:sz w:val="24"/>
          <w:szCs w:val="24"/>
        </w:rPr>
        <w:t>.</w:t>
      </w:r>
    </w:p>
    <w:p w14:paraId="75514AB4" w14:textId="01FDE62F" w:rsidR="001B451C" w:rsidRPr="00D060C1" w:rsidRDefault="001B451C" w:rsidP="00D060C1">
      <w:pPr>
        <w:pStyle w:val="a3"/>
        <w:numPr>
          <w:ilvl w:val="0"/>
          <w:numId w:val="1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Повышение престижа юридической профессии.</w:t>
      </w:r>
    </w:p>
    <w:p w14:paraId="1A8E02CD" w14:textId="77777777" w:rsidR="00D060C1" w:rsidRPr="00D060C1" w:rsidRDefault="008E43F9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Участники. </w:t>
      </w:r>
    </w:p>
    <w:p w14:paraId="2360FE01" w14:textId="3434B96E" w:rsidR="008E43F9" w:rsidRPr="00D060C1" w:rsidRDefault="001B451C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 w:rsidR="005F63DE">
        <w:rPr>
          <w:rFonts w:ascii="Times New Roman" w:hAnsi="Times New Roman" w:cs="Times New Roman"/>
          <w:sz w:val="24"/>
          <w:szCs w:val="24"/>
        </w:rPr>
        <w:t>службы</w:t>
      </w:r>
      <w:r w:rsidRPr="00D060C1">
        <w:rPr>
          <w:rFonts w:ascii="Times New Roman" w:hAnsi="Times New Roman" w:cs="Times New Roman"/>
          <w:sz w:val="24"/>
          <w:szCs w:val="24"/>
        </w:rPr>
        <w:t>, обеспечивающие сопровождение юридической деятельности государственных органов и организаций, юридические службы коммерческих и некоммерческих организаций Республики Беларусь, юристы в организациях, где не функционируют юридические службы.</w:t>
      </w:r>
    </w:p>
    <w:p w14:paraId="4405D7EF" w14:textId="6B5A0922" w:rsidR="008E43F9" w:rsidRPr="00D060C1" w:rsidRDefault="008E43F9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В </w:t>
      </w:r>
      <w:r w:rsidR="0078512B" w:rsidRPr="00D060C1">
        <w:rPr>
          <w:rFonts w:ascii="Times New Roman" w:hAnsi="Times New Roman" w:cs="Times New Roman"/>
          <w:sz w:val="24"/>
          <w:szCs w:val="24"/>
        </w:rPr>
        <w:t>К</w:t>
      </w:r>
      <w:r w:rsidRPr="00D060C1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6E197A" w:rsidRPr="00D060C1">
        <w:rPr>
          <w:rFonts w:ascii="Times New Roman" w:hAnsi="Times New Roman" w:cs="Times New Roman"/>
          <w:sz w:val="24"/>
          <w:szCs w:val="24"/>
        </w:rPr>
        <w:t>не</w:t>
      </w:r>
      <w:r w:rsidRPr="00D060C1">
        <w:rPr>
          <w:rFonts w:ascii="Times New Roman" w:hAnsi="Times New Roman" w:cs="Times New Roman"/>
          <w:sz w:val="24"/>
          <w:szCs w:val="24"/>
        </w:rPr>
        <w:t xml:space="preserve"> участв</w:t>
      </w:r>
      <w:r w:rsidR="006E197A" w:rsidRPr="00D060C1">
        <w:rPr>
          <w:rFonts w:ascii="Times New Roman" w:hAnsi="Times New Roman" w:cs="Times New Roman"/>
          <w:sz w:val="24"/>
          <w:szCs w:val="24"/>
        </w:rPr>
        <w:t>уют</w:t>
      </w:r>
      <w:r w:rsidRPr="00D060C1">
        <w:rPr>
          <w:rFonts w:ascii="Times New Roman" w:hAnsi="Times New Roman" w:cs="Times New Roman"/>
          <w:sz w:val="24"/>
          <w:szCs w:val="24"/>
        </w:rPr>
        <w:t xml:space="preserve"> </w:t>
      </w:r>
      <w:r w:rsidR="00F91BA3" w:rsidRPr="00D060C1">
        <w:rPr>
          <w:rFonts w:ascii="Times New Roman" w:hAnsi="Times New Roman" w:cs="Times New Roman"/>
          <w:sz w:val="24"/>
          <w:szCs w:val="24"/>
        </w:rPr>
        <w:t>адвокаты</w:t>
      </w:r>
      <w:r w:rsidR="001B451C" w:rsidRPr="00D060C1">
        <w:rPr>
          <w:rFonts w:ascii="Times New Roman" w:hAnsi="Times New Roman" w:cs="Times New Roman"/>
          <w:sz w:val="24"/>
          <w:szCs w:val="24"/>
        </w:rPr>
        <w:t>, организации</w:t>
      </w:r>
      <w:r w:rsidR="00F91BA3" w:rsidRPr="00D060C1">
        <w:rPr>
          <w:rFonts w:ascii="Times New Roman" w:hAnsi="Times New Roman" w:cs="Times New Roman"/>
          <w:sz w:val="24"/>
          <w:szCs w:val="24"/>
        </w:rPr>
        <w:t xml:space="preserve"> и юристы, </w:t>
      </w:r>
      <w:r w:rsidRPr="00D060C1">
        <w:rPr>
          <w:rFonts w:ascii="Times New Roman" w:hAnsi="Times New Roman" w:cs="Times New Roman"/>
          <w:sz w:val="24"/>
          <w:szCs w:val="24"/>
        </w:rPr>
        <w:t>основным видом деятельности которых является оказание юридических услуг.</w:t>
      </w:r>
    </w:p>
    <w:p w14:paraId="545C16E0" w14:textId="4C13821F" w:rsidR="008E43F9" w:rsidRPr="00D060C1" w:rsidRDefault="00DF1398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91BA3" w:rsidRPr="00D060C1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D060C1">
        <w:rPr>
          <w:rFonts w:ascii="Times New Roman" w:hAnsi="Times New Roman" w:cs="Times New Roman"/>
          <w:sz w:val="24"/>
          <w:szCs w:val="24"/>
          <w:u w:val="single"/>
        </w:rPr>
        <w:t>бесплатное</w:t>
      </w:r>
      <w:r w:rsidRPr="00D060C1">
        <w:rPr>
          <w:rFonts w:ascii="Times New Roman" w:hAnsi="Times New Roman" w:cs="Times New Roman"/>
          <w:sz w:val="24"/>
          <w:szCs w:val="24"/>
        </w:rPr>
        <w:t>.</w:t>
      </w:r>
    </w:p>
    <w:p w14:paraId="58AAE0D4" w14:textId="425F5335" w:rsidR="00EF2969" w:rsidRPr="00D060C1" w:rsidRDefault="00EF2969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0C1">
        <w:rPr>
          <w:rFonts w:ascii="Times New Roman" w:hAnsi="Times New Roman" w:cs="Times New Roman"/>
          <w:b/>
          <w:bCs/>
          <w:sz w:val="24"/>
          <w:szCs w:val="24"/>
        </w:rPr>
        <w:t>Референтный</w:t>
      </w:r>
      <w:proofErr w:type="spellEnd"/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(оцениваемый) период</w:t>
      </w:r>
      <w:r w:rsidR="00133215" w:rsidRPr="00D06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215" w:rsidRPr="00D060C1">
        <w:rPr>
          <w:rFonts w:ascii="Times New Roman" w:hAnsi="Times New Roman" w:cs="Times New Roman"/>
          <w:sz w:val="24"/>
          <w:szCs w:val="24"/>
        </w:rPr>
        <w:t>С</w:t>
      </w:r>
      <w:r w:rsidRPr="00D060C1">
        <w:rPr>
          <w:rFonts w:ascii="Times New Roman" w:hAnsi="Times New Roman" w:cs="Times New Roman"/>
          <w:sz w:val="24"/>
          <w:szCs w:val="24"/>
        </w:rPr>
        <w:t xml:space="preserve"> 1 сентября 2023 по 1 сентября 2024. </w:t>
      </w:r>
    </w:p>
    <w:p w14:paraId="336A3240" w14:textId="1802F44A" w:rsidR="00EF2969" w:rsidRPr="00D060C1" w:rsidRDefault="00EF2969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Категории. </w:t>
      </w:r>
    </w:p>
    <w:p w14:paraId="4C4ADE90" w14:textId="3DDF934C" w:rsidR="00EF2969" w:rsidRPr="00D060C1" w:rsidRDefault="00EF2969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Участники Конкурса соответствующей группы оцениваются в </w:t>
      </w:r>
      <w:r w:rsidR="008F58ED" w:rsidRPr="00D060C1">
        <w:rPr>
          <w:rFonts w:ascii="Times New Roman" w:hAnsi="Times New Roman" w:cs="Times New Roman"/>
          <w:sz w:val="24"/>
          <w:szCs w:val="24"/>
        </w:rPr>
        <w:t>основных и</w:t>
      </w:r>
      <w:r w:rsidR="003D51E0" w:rsidRPr="00D060C1">
        <w:rPr>
          <w:rFonts w:ascii="Times New Roman" w:hAnsi="Times New Roman" w:cs="Times New Roman"/>
          <w:sz w:val="24"/>
          <w:szCs w:val="24"/>
        </w:rPr>
        <w:t> </w:t>
      </w:r>
      <w:r w:rsidR="008F58ED" w:rsidRPr="00D060C1">
        <w:rPr>
          <w:rFonts w:ascii="Times New Roman" w:hAnsi="Times New Roman" w:cs="Times New Roman"/>
          <w:sz w:val="24"/>
          <w:szCs w:val="24"/>
        </w:rPr>
        <w:t>д</w:t>
      </w:r>
      <w:r w:rsidRPr="00D060C1">
        <w:rPr>
          <w:rFonts w:ascii="Times New Roman" w:hAnsi="Times New Roman" w:cs="Times New Roman"/>
          <w:sz w:val="24"/>
          <w:szCs w:val="24"/>
        </w:rPr>
        <w:t xml:space="preserve">ополнительных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Pr="00D060C1">
        <w:rPr>
          <w:rFonts w:ascii="Times New Roman" w:hAnsi="Times New Roman" w:cs="Times New Roman"/>
          <w:sz w:val="24"/>
          <w:szCs w:val="24"/>
        </w:rPr>
        <w:t xml:space="preserve">атегориях. </w:t>
      </w:r>
    </w:p>
    <w:p w14:paraId="6F492948" w14:textId="438A9AD1" w:rsidR="00EF2969" w:rsidRPr="00D060C1" w:rsidRDefault="00EF2969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8F58ED" w:rsidRPr="00D060C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>атегории</w:t>
      </w:r>
      <w:r w:rsidRPr="00D060C1">
        <w:rPr>
          <w:rFonts w:ascii="Times New Roman" w:hAnsi="Times New Roman" w:cs="Times New Roman"/>
          <w:sz w:val="24"/>
          <w:szCs w:val="24"/>
        </w:rPr>
        <w:t>:</w:t>
      </w:r>
    </w:p>
    <w:p w14:paraId="6FB55A13" w14:textId="44C6A087" w:rsidR="003D51E0" w:rsidRPr="00D060C1" w:rsidRDefault="003D51E0" w:rsidP="00D060C1">
      <w:pPr>
        <w:pStyle w:val="a3"/>
        <w:numPr>
          <w:ilvl w:val="0"/>
          <w:numId w:val="12"/>
        </w:numPr>
        <w:spacing w:before="120" w:after="120"/>
        <w:ind w:left="709" w:firstLine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0C1">
        <w:rPr>
          <w:rFonts w:ascii="Times New Roman" w:hAnsi="Times New Roman" w:cs="Times New Roman"/>
          <w:i/>
          <w:iCs/>
          <w:sz w:val="24"/>
          <w:szCs w:val="24"/>
        </w:rPr>
        <w:t>Юридическое сопровождение деятельности организации, обеспечивающее ее эффективное устойчивое развитие.</w:t>
      </w:r>
    </w:p>
    <w:p w14:paraId="4A823C63" w14:textId="35BE0686" w:rsidR="003D51E0" w:rsidRPr="00D060C1" w:rsidRDefault="003D51E0" w:rsidP="00A365D4">
      <w:pPr>
        <w:pStyle w:val="a3"/>
        <w:numPr>
          <w:ilvl w:val="0"/>
          <w:numId w:val="12"/>
        </w:numPr>
        <w:spacing w:before="120" w:after="120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современных технологий и юридических практик, внедрение инноваций. </w:t>
      </w:r>
    </w:p>
    <w:p w14:paraId="166BC70E" w14:textId="0867EA56" w:rsidR="003D51E0" w:rsidRPr="006B60B7" w:rsidRDefault="00A365D4" w:rsidP="006B60B7">
      <w:pPr>
        <w:pStyle w:val="a3"/>
        <w:numPr>
          <w:ilvl w:val="0"/>
          <w:numId w:val="12"/>
        </w:numPr>
        <w:spacing w:before="120" w:after="120"/>
        <w:ind w:left="709" w:firstLine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Сопровождение</w:t>
      </w:r>
      <w:r w:rsidRPr="00A365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1E0" w:rsidRPr="00A365D4">
        <w:rPr>
          <w:rFonts w:ascii="Times New Roman" w:hAnsi="Times New Roman" w:cs="Times New Roman"/>
          <w:i/>
          <w:iCs/>
          <w:sz w:val="24"/>
          <w:szCs w:val="24"/>
        </w:rPr>
        <w:t>юридической служб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3D51E0" w:rsidRPr="00A365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365D4">
        <w:rPr>
          <w:rFonts w:ascii="Times New Roman" w:hAnsi="Times New Roman" w:cs="Times New Roman"/>
          <w:i/>
          <w:iCs/>
          <w:sz w:val="24"/>
          <w:szCs w:val="24"/>
        </w:rPr>
        <w:t>нешне</w:t>
      </w:r>
      <w:r w:rsidR="0052018A">
        <w:rPr>
          <w:rFonts w:ascii="Times New Roman" w:hAnsi="Times New Roman" w:cs="Times New Roman"/>
          <w:i/>
          <w:iCs/>
          <w:sz w:val="24"/>
          <w:szCs w:val="24"/>
        </w:rPr>
        <w:t>экономической</w:t>
      </w:r>
      <w:r w:rsidRPr="00A365D4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D51E0" w:rsidRPr="00A365D4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в современных условиях</w:t>
      </w:r>
      <w:r w:rsidR="003D51E0" w:rsidRPr="006B60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7766F2" w14:textId="7BC60EB1" w:rsidR="00435A45" w:rsidRPr="00D060C1" w:rsidRDefault="00435A45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EF2969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BA3" w:rsidRPr="00D060C1">
        <w:rPr>
          <w:rFonts w:ascii="Times New Roman" w:hAnsi="Times New Roman" w:cs="Times New Roman"/>
          <w:sz w:val="24"/>
          <w:szCs w:val="24"/>
        </w:rPr>
        <w:t>Общественное объединение «Белорусский республиканский союз юристов» (далее – Союз юристов)</w:t>
      </w:r>
    </w:p>
    <w:p w14:paraId="2D213242" w14:textId="692A5035" w:rsidR="00B82A13" w:rsidRPr="00D060C1" w:rsidRDefault="00B82A13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>Генеральный партнер</w:t>
      </w:r>
      <w:r w:rsidR="00EF2969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BA3" w:rsidRPr="00D060C1">
        <w:rPr>
          <w:rFonts w:ascii="Times New Roman" w:hAnsi="Times New Roman" w:cs="Times New Roman"/>
          <w:sz w:val="24"/>
          <w:szCs w:val="24"/>
        </w:rPr>
        <w:t>ООО «</w:t>
      </w:r>
      <w:r w:rsidRPr="00D060C1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D060C1">
        <w:rPr>
          <w:rFonts w:ascii="Times New Roman" w:hAnsi="Times New Roman" w:cs="Times New Roman"/>
          <w:sz w:val="24"/>
          <w:szCs w:val="24"/>
        </w:rPr>
        <w:t>Л</w:t>
      </w:r>
      <w:r w:rsidR="00F91BA3" w:rsidRPr="00D060C1">
        <w:rPr>
          <w:rFonts w:ascii="Times New Roman" w:hAnsi="Times New Roman" w:cs="Times New Roman"/>
          <w:sz w:val="24"/>
          <w:szCs w:val="24"/>
        </w:rPr>
        <w:t>и</w:t>
      </w:r>
      <w:r w:rsidRPr="00D060C1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F91BA3" w:rsidRPr="00D060C1">
        <w:rPr>
          <w:rFonts w:ascii="Times New Roman" w:hAnsi="Times New Roman" w:cs="Times New Roman"/>
          <w:sz w:val="24"/>
          <w:szCs w:val="24"/>
        </w:rPr>
        <w:t>»</w:t>
      </w:r>
    </w:p>
    <w:p w14:paraId="0210B21E" w14:textId="77777777" w:rsidR="00D060C1" w:rsidRPr="00D060C1" w:rsidRDefault="00C56EFB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>Партнеры Конкурса.</w:t>
      </w:r>
    </w:p>
    <w:p w14:paraId="6007B767" w14:textId="0E97F96C" w:rsidR="00C56EFB" w:rsidRPr="00D060C1" w:rsidRDefault="00F91BA3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56EFB" w:rsidRPr="00D060C1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D060C1">
        <w:rPr>
          <w:rFonts w:ascii="Times New Roman" w:hAnsi="Times New Roman" w:cs="Times New Roman"/>
          <w:sz w:val="24"/>
          <w:szCs w:val="24"/>
        </w:rPr>
        <w:t>»</w:t>
      </w:r>
      <w:r w:rsidR="00C56EFB" w:rsidRPr="00D060C1">
        <w:rPr>
          <w:rFonts w:ascii="Times New Roman" w:hAnsi="Times New Roman" w:cs="Times New Roman"/>
          <w:sz w:val="24"/>
          <w:szCs w:val="24"/>
        </w:rPr>
        <w:t>,</w:t>
      </w:r>
      <w:r w:rsidR="000D59BB" w:rsidRPr="00D060C1">
        <w:rPr>
          <w:rFonts w:ascii="Times New Roman" w:hAnsi="Times New Roman" w:cs="Times New Roman"/>
          <w:sz w:val="24"/>
          <w:szCs w:val="24"/>
        </w:rPr>
        <w:t xml:space="preserve"> </w:t>
      </w:r>
      <w:r w:rsidR="006E197A" w:rsidRPr="00D060C1">
        <w:rPr>
          <w:rFonts w:ascii="Times New Roman" w:hAnsi="Times New Roman" w:cs="Times New Roman"/>
          <w:sz w:val="24"/>
          <w:szCs w:val="24"/>
        </w:rPr>
        <w:t>Б</w:t>
      </w:r>
      <w:r w:rsidR="00FF4F4E" w:rsidRPr="00D060C1">
        <w:rPr>
          <w:rFonts w:ascii="Times New Roman" w:hAnsi="Times New Roman" w:cs="Times New Roman"/>
          <w:sz w:val="24"/>
          <w:szCs w:val="24"/>
        </w:rPr>
        <w:t>елорусская республиканская коллегия адвокатов</w:t>
      </w:r>
      <w:r w:rsidR="006E197A" w:rsidRPr="00D060C1">
        <w:rPr>
          <w:rFonts w:ascii="Times New Roman" w:hAnsi="Times New Roman" w:cs="Times New Roman"/>
          <w:sz w:val="24"/>
          <w:szCs w:val="24"/>
        </w:rPr>
        <w:t xml:space="preserve">, </w:t>
      </w:r>
      <w:r w:rsidR="000D59BB" w:rsidRPr="00D060C1">
        <w:rPr>
          <w:rFonts w:ascii="Times New Roman" w:hAnsi="Times New Roman" w:cs="Times New Roman"/>
          <w:sz w:val="24"/>
          <w:szCs w:val="24"/>
        </w:rPr>
        <w:t>а также другие компании и организации на условиях</w:t>
      </w:r>
      <w:r w:rsidR="00B82A13" w:rsidRPr="00D060C1">
        <w:rPr>
          <w:rFonts w:ascii="Times New Roman" w:hAnsi="Times New Roman" w:cs="Times New Roman"/>
          <w:sz w:val="24"/>
          <w:szCs w:val="24"/>
        </w:rPr>
        <w:t>, указанных</w:t>
      </w:r>
      <w:r w:rsidR="000D59BB" w:rsidRPr="00D060C1">
        <w:rPr>
          <w:rFonts w:ascii="Times New Roman" w:hAnsi="Times New Roman" w:cs="Times New Roman"/>
          <w:sz w:val="24"/>
          <w:szCs w:val="24"/>
        </w:rPr>
        <w:t xml:space="preserve"> ниже</w:t>
      </w:r>
      <w:r w:rsidR="00C56EFB" w:rsidRPr="00D060C1">
        <w:rPr>
          <w:rFonts w:ascii="Times New Roman" w:hAnsi="Times New Roman" w:cs="Times New Roman"/>
          <w:sz w:val="24"/>
          <w:szCs w:val="24"/>
        </w:rPr>
        <w:t>.</w:t>
      </w:r>
    </w:p>
    <w:p w14:paraId="6B96A1E3" w14:textId="51402D50" w:rsidR="00F91BA3" w:rsidRPr="00D060C1" w:rsidRDefault="00C56EFB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Юридическая фирма, другая </w:t>
      </w:r>
      <w:r w:rsidR="00F91BA3" w:rsidRPr="00D060C1">
        <w:rPr>
          <w:rFonts w:ascii="Times New Roman" w:hAnsi="Times New Roman" w:cs="Times New Roman"/>
          <w:sz w:val="24"/>
          <w:szCs w:val="24"/>
        </w:rPr>
        <w:t xml:space="preserve">коммерческая </w:t>
      </w:r>
      <w:r w:rsidRPr="00D060C1">
        <w:rPr>
          <w:rFonts w:ascii="Times New Roman" w:hAnsi="Times New Roman" w:cs="Times New Roman"/>
          <w:sz w:val="24"/>
          <w:szCs w:val="24"/>
        </w:rPr>
        <w:t>организация может стать Партнером Конкурса</w:t>
      </w:r>
      <w:r w:rsidR="00F91BA3" w:rsidRPr="00D060C1">
        <w:rPr>
          <w:rFonts w:ascii="Times New Roman" w:hAnsi="Times New Roman" w:cs="Times New Roman"/>
          <w:sz w:val="24"/>
          <w:szCs w:val="24"/>
        </w:rPr>
        <w:t xml:space="preserve"> на возмездной основе</w:t>
      </w:r>
      <w:r w:rsidR="00EF2969" w:rsidRPr="00D060C1">
        <w:rPr>
          <w:rFonts w:ascii="Times New Roman" w:hAnsi="Times New Roman" w:cs="Times New Roman"/>
          <w:sz w:val="24"/>
          <w:szCs w:val="24"/>
        </w:rPr>
        <w:t xml:space="preserve"> на условиях, согласованных с </w:t>
      </w:r>
      <w:r w:rsidR="00FF4F4E" w:rsidRPr="00D060C1">
        <w:rPr>
          <w:rFonts w:ascii="Times New Roman" w:hAnsi="Times New Roman" w:cs="Times New Roman"/>
          <w:sz w:val="24"/>
          <w:szCs w:val="24"/>
        </w:rPr>
        <w:t>о</w:t>
      </w:r>
      <w:r w:rsidRPr="00D060C1">
        <w:rPr>
          <w:rFonts w:ascii="Times New Roman" w:hAnsi="Times New Roman" w:cs="Times New Roman"/>
          <w:sz w:val="24"/>
          <w:szCs w:val="24"/>
        </w:rPr>
        <w:t>рганизатор</w:t>
      </w:r>
      <w:r w:rsidR="00F91BA3" w:rsidRPr="00D060C1">
        <w:rPr>
          <w:rFonts w:ascii="Times New Roman" w:hAnsi="Times New Roman" w:cs="Times New Roman"/>
          <w:sz w:val="24"/>
          <w:szCs w:val="24"/>
        </w:rPr>
        <w:t>ом</w:t>
      </w:r>
      <w:r w:rsidRPr="00D06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433B1" w14:textId="40122FE4" w:rsidR="00C56EFB" w:rsidRPr="00D060C1" w:rsidRDefault="00C56EFB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Партнер </w:t>
      </w:r>
      <w:r w:rsidR="00EF2969" w:rsidRPr="00D060C1">
        <w:rPr>
          <w:rFonts w:ascii="Times New Roman" w:hAnsi="Times New Roman" w:cs="Times New Roman"/>
          <w:sz w:val="24"/>
          <w:szCs w:val="24"/>
        </w:rPr>
        <w:t xml:space="preserve">Конкурса вправе предложить 1 (одну) </w:t>
      </w:r>
      <w:r w:rsidR="008F58ED" w:rsidRPr="00D060C1">
        <w:rPr>
          <w:rFonts w:ascii="Times New Roman" w:hAnsi="Times New Roman" w:cs="Times New Roman"/>
          <w:sz w:val="24"/>
          <w:szCs w:val="24"/>
        </w:rPr>
        <w:t>д</w:t>
      </w:r>
      <w:r w:rsidR="00EF2969" w:rsidRPr="00D060C1">
        <w:rPr>
          <w:rFonts w:ascii="Times New Roman" w:hAnsi="Times New Roman" w:cs="Times New Roman"/>
          <w:sz w:val="24"/>
          <w:szCs w:val="24"/>
        </w:rPr>
        <w:t xml:space="preserve">ополнительную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="00984D78" w:rsidRPr="00D060C1">
        <w:rPr>
          <w:rFonts w:ascii="Times New Roman" w:hAnsi="Times New Roman" w:cs="Times New Roman"/>
          <w:sz w:val="24"/>
          <w:szCs w:val="24"/>
        </w:rPr>
        <w:t>атегорию, критерии</w:t>
      </w:r>
      <w:r w:rsidRPr="00D060C1">
        <w:rPr>
          <w:rFonts w:ascii="Times New Roman" w:hAnsi="Times New Roman" w:cs="Times New Roman"/>
          <w:sz w:val="24"/>
          <w:szCs w:val="24"/>
        </w:rPr>
        <w:t xml:space="preserve"> для ее оценки (включая </w:t>
      </w:r>
      <w:r w:rsidR="006E197A" w:rsidRPr="00D060C1">
        <w:rPr>
          <w:rFonts w:ascii="Times New Roman" w:hAnsi="Times New Roman" w:cs="Times New Roman"/>
          <w:sz w:val="24"/>
          <w:szCs w:val="24"/>
        </w:rPr>
        <w:t>дополнительные вопросы</w:t>
      </w:r>
      <w:r w:rsidRPr="00D060C1">
        <w:rPr>
          <w:rFonts w:ascii="Times New Roman" w:hAnsi="Times New Roman" w:cs="Times New Roman"/>
          <w:sz w:val="24"/>
          <w:szCs w:val="24"/>
        </w:rPr>
        <w:t xml:space="preserve"> для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Pr="00D060C1">
        <w:rPr>
          <w:rFonts w:ascii="Times New Roman" w:hAnsi="Times New Roman" w:cs="Times New Roman"/>
          <w:sz w:val="24"/>
          <w:szCs w:val="24"/>
        </w:rPr>
        <w:t>частников)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, направить своего представителя для участия в </w:t>
      </w:r>
      <w:r w:rsidRPr="00D060C1">
        <w:rPr>
          <w:rFonts w:ascii="Times New Roman" w:hAnsi="Times New Roman" w:cs="Times New Roman"/>
          <w:sz w:val="24"/>
          <w:szCs w:val="24"/>
        </w:rPr>
        <w:t xml:space="preserve">оценке анкет и определении победителя 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в данной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="000D59BB" w:rsidRPr="00D060C1">
        <w:rPr>
          <w:rFonts w:ascii="Times New Roman" w:hAnsi="Times New Roman" w:cs="Times New Roman"/>
          <w:sz w:val="24"/>
          <w:szCs w:val="24"/>
        </w:rPr>
        <w:t>атегории</w:t>
      </w:r>
      <w:r w:rsidRPr="00D060C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для его </w:t>
      </w:r>
      <w:r w:rsidRPr="00D060C1">
        <w:rPr>
          <w:rFonts w:ascii="Times New Roman" w:hAnsi="Times New Roman" w:cs="Times New Roman"/>
          <w:sz w:val="24"/>
          <w:szCs w:val="24"/>
        </w:rPr>
        <w:t>награжд</w:t>
      </w:r>
      <w:r w:rsidR="00984D78" w:rsidRPr="00D060C1">
        <w:rPr>
          <w:rFonts w:ascii="Times New Roman" w:hAnsi="Times New Roman" w:cs="Times New Roman"/>
          <w:sz w:val="24"/>
          <w:szCs w:val="24"/>
        </w:rPr>
        <w:t>ения на официальной церемонии</w:t>
      </w:r>
      <w:r w:rsidRPr="00D060C1">
        <w:rPr>
          <w:rFonts w:ascii="Times New Roman" w:hAnsi="Times New Roman" w:cs="Times New Roman"/>
          <w:sz w:val="24"/>
          <w:szCs w:val="24"/>
        </w:rPr>
        <w:t>.</w:t>
      </w:r>
    </w:p>
    <w:p w14:paraId="7AAF92B3" w14:textId="53611AA5" w:rsidR="003F39EB" w:rsidRPr="00D060C1" w:rsidRDefault="00984D78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</w:t>
      </w:r>
      <w:r w:rsidR="003F39EB" w:rsidRPr="00D060C1">
        <w:rPr>
          <w:rFonts w:ascii="Times New Roman" w:hAnsi="Times New Roman" w:cs="Times New Roman"/>
          <w:b/>
          <w:bCs/>
          <w:sz w:val="24"/>
          <w:szCs w:val="24"/>
        </w:rPr>
        <w:t>участия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и определения победителей</w:t>
      </w:r>
      <w:r w:rsidR="008F58ED" w:rsidRPr="00D060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39EB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BDFC7" w14:textId="7FD00C58" w:rsidR="003F39EB" w:rsidRPr="00D060C1" w:rsidRDefault="008F58ED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– р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егистрация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="003F39EB" w:rsidRPr="00D060C1">
        <w:rPr>
          <w:rFonts w:ascii="Times New Roman" w:hAnsi="Times New Roman" w:cs="Times New Roman"/>
          <w:sz w:val="24"/>
          <w:szCs w:val="24"/>
        </w:rPr>
        <w:t>частников</w:t>
      </w:r>
      <w:r w:rsidRPr="00D060C1">
        <w:rPr>
          <w:rFonts w:ascii="Times New Roman" w:hAnsi="Times New Roman" w:cs="Times New Roman"/>
          <w:sz w:val="24"/>
          <w:szCs w:val="24"/>
        </w:rPr>
        <w:t>;</w:t>
      </w:r>
    </w:p>
    <w:p w14:paraId="42E4ADC9" w14:textId="63100322" w:rsidR="003F39EB" w:rsidRPr="00D060C1" w:rsidRDefault="008F58ED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– н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аправление </w:t>
      </w:r>
      <w:r w:rsidR="00FF4F4E" w:rsidRPr="00D060C1">
        <w:rPr>
          <w:rFonts w:ascii="Times New Roman" w:hAnsi="Times New Roman" w:cs="Times New Roman"/>
          <w:sz w:val="24"/>
          <w:szCs w:val="24"/>
        </w:rPr>
        <w:t>о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рганизатором анкет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="003F39EB" w:rsidRPr="00D060C1">
        <w:rPr>
          <w:rFonts w:ascii="Times New Roman" w:hAnsi="Times New Roman" w:cs="Times New Roman"/>
          <w:sz w:val="24"/>
          <w:szCs w:val="24"/>
        </w:rPr>
        <w:t>частникам</w:t>
      </w:r>
      <w:r w:rsidRPr="00D060C1">
        <w:rPr>
          <w:rFonts w:ascii="Times New Roman" w:hAnsi="Times New Roman" w:cs="Times New Roman"/>
          <w:sz w:val="24"/>
          <w:szCs w:val="24"/>
        </w:rPr>
        <w:t>;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BBF5A" w14:textId="734297F8" w:rsidR="003F39EB" w:rsidRPr="00D060C1" w:rsidRDefault="008F58ED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– н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аправление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="00133215" w:rsidRPr="00D060C1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заполненных анкет </w:t>
      </w:r>
      <w:r w:rsidR="00FF4F4E" w:rsidRPr="00D060C1">
        <w:rPr>
          <w:rFonts w:ascii="Times New Roman" w:hAnsi="Times New Roman" w:cs="Times New Roman"/>
          <w:sz w:val="24"/>
          <w:szCs w:val="24"/>
        </w:rPr>
        <w:t>о</w:t>
      </w:r>
      <w:r w:rsidR="003F39EB" w:rsidRPr="00D060C1">
        <w:rPr>
          <w:rFonts w:ascii="Times New Roman" w:hAnsi="Times New Roman" w:cs="Times New Roman"/>
          <w:sz w:val="24"/>
          <w:szCs w:val="24"/>
        </w:rPr>
        <w:t>рганизатор</w:t>
      </w:r>
      <w:r w:rsidR="000D59BB" w:rsidRPr="00D060C1">
        <w:rPr>
          <w:rFonts w:ascii="Times New Roman" w:hAnsi="Times New Roman" w:cs="Times New Roman"/>
          <w:sz w:val="24"/>
          <w:szCs w:val="24"/>
        </w:rPr>
        <w:t>у</w:t>
      </w:r>
      <w:r w:rsidRPr="00D060C1">
        <w:rPr>
          <w:rFonts w:ascii="Times New Roman" w:hAnsi="Times New Roman" w:cs="Times New Roman"/>
          <w:sz w:val="24"/>
          <w:szCs w:val="24"/>
        </w:rPr>
        <w:t>;</w:t>
      </w:r>
    </w:p>
    <w:p w14:paraId="1F45DE37" w14:textId="7DBA004A" w:rsidR="00335C2B" w:rsidRPr="00D060C1" w:rsidRDefault="008F58ED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– о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D060C1">
        <w:rPr>
          <w:rFonts w:ascii="Times New Roman" w:hAnsi="Times New Roman" w:cs="Times New Roman"/>
          <w:sz w:val="24"/>
          <w:szCs w:val="24"/>
        </w:rPr>
        <w:t>ж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юри полученных </w:t>
      </w:r>
      <w:r w:rsidR="003F39EB" w:rsidRPr="00D060C1">
        <w:rPr>
          <w:rFonts w:ascii="Times New Roman" w:hAnsi="Times New Roman" w:cs="Times New Roman"/>
          <w:sz w:val="24"/>
          <w:szCs w:val="24"/>
        </w:rPr>
        <w:t>анкет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 и </w:t>
      </w:r>
      <w:r w:rsidR="00335C2B" w:rsidRPr="00D060C1">
        <w:rPr>
          <w:rFonts w:ascii="Times New Roman" w:hAnsi="Times New Roman" w:cs="Times New Roman"/>
          <w:sz w:val="24"/>
          <w:szCs w:val="24"/>
        </w:rPr>
        <w:t xml:space="preserve">проведение интервью с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="00335C2B" w:rsidRPr="00D060C1">
        <w:rPr>
          <w:rFonts w:ascii="Times New Roman" w:hAnsi="Times New Roman" w:cs="Times New Roman"/>
          <w:sz w:val="24"/>
          <w:szCs w:val="24"/>
        </w:rPr>
        <w:t>частниками</w:t>
      </w:r>
      <w:r w:rsidRPr="00D060C1">
        <w:rPr>
          <w:rFonts w:ascii="Times New Roman" w:hAnsi="Times New Roman" w:cs="Times New Roman"/>
          <w:sz w:val="24"/>
          <w:szCs w:val="24"/>
        </w:rPr>
        <w:t>;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8B68A" w14:textId="10F0C566" w:rsidR="003F39EB" w:rsidRPr="00D060C1" w:rsidRDefault="008F58ED" w:rsidP="00D060C1">
      <w:pPr>
        <w:pStyle w:val="a3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– о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пределение </w:t>
      </w:r>
      <w:r w:rsidRPr="00D060C1">
        <w:rPr>
          <w:rFonts w:ascii="Times New Roman" w:hAnsi="Times New Roman" w:cs="Times New Roman"/>
          <w:sz w:val="24"/>
          <w:szCs w:val="24"/>
        </w:rPr>
        <w:t>ж</w:t>
      </w:r>
      <w:r w:rsidR="00984D78" w:rsidRPr="00D060C1">
        <w:rPr>
          <w:rFonts w:ascii="Times New Roman" w:hAnsi="Times New Roman" w:cs="Times New Roman"/>
          <w:sz w:val="24"/>
          <w:szCs w:val="24"/>
        </w:rPr>
        <w:t xml:space="preserve">юри </w:t>
      </w:r>
      <w:r w:rsidR="003F39EB" w:rsidRPr="00D060C1">
        <w:rPr>
          <w:rFonts w:ascii="Times New Roman" w:hAnsi="Times New Roman" w:cs="Times New Roman"/>
          <w:sz w:val="24"/>
          <w:szCs w:val="24"/>
        </w:rPr>
        <w:t>победителей</w:t>
      </w:r>
      <w:r w:rsidRPr="00D060C1">
        <w:rPr>
          <w:rFonts w:ascii="Times New Roman" w:hAnsi="Times New Roman" w:cs="Times New Roman"/>
          <w:sz w:val="24"/>
          <w:szCs w:val="24"/>
        </w:rPr>
        <w:t>.</w:t>
      </w:r>
    </w:p>
    <w:p w14:paraId="402C70BF" w14:textId="5D31BBF7" w:rsidR="00D060C1" w:rsidRPr="00D060C1" w:rsidRDefault="00984D78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  <w:r w:rsidR="008F58ED" w:rsidRPr="00D060C1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967030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юри. </w:t>
      </w:r>
    </w:p>
    <w:p w14:paraId="654D8441" w14:textId="019EB257" w:rsidR="00967030" w:rsidRPr="00D060C1" w:rsidRDefault="00984D78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8F58ED" w:rsidRPr="00D060C1">
        <w:rPr>
          <w:rFonts w:ascii="Times New Roman" w:hAnsi="Times New Roman" w:cs="Times New Roman"/>
          <w:sz w:val="24"/>
          <w:szCs w:val="24"/>
        </w:rPr>
        <w:t>ж</w:t>
      </w:r>
      <w:r w:rsidRPr="00D060C1">
        <w:rPr>
          <w:rFonts w:ascii="Times New Roman" w:hAnsi="Times New Roman" w:cs="Times New Roman"/>
          <w:sz w:val="24"/>
          <w:szCs w:val="24"/>
        </w:rPr>
        <w:t>юри входит п</w:t>
      </w:r>
      <w:r w:rsidR="00B82A13" w:rsidRPr="00D060C1">
        <w:rPr>
          <w:rFonts w:ascii="Times New Roman" w:hAnsi="Times New Roman" w:cs="Times New Roman"/>
          <w:sz w:val="24"/>
          <w:szCs w:val="24"/>
        </w:rPr>
        <w:t xml:space="preserve">о одному представителю от Союза юристов, </w:t>
      </w:r>
      <w:r w:rsidR="00667765" w:rsidRPr="00D060C1">
        <w:rPr>
          <w:rFonts w:ascii="Times New Roman" w:hAnsi="Times New Roman" w:cs="Times New Roman"/>
          <w:sz w:val="24"/>
          <w:szCs w:val="24"/>
        </w:rPr>
        <w:t>Мин</w:t>
      </w:r>
      <w:r w:rsidRPr="00D060C1">
        <w:rPr>
          <w:rFonts w:ascii="Times New Roman" w:hAnsi="Times New Roman" w:cs="Times New Roman"/>
          <w:sz w:val="24"/>
          <w:szCs w:val="24"/>
        </w:rPr>
        <w:t>истерства юстиции</w:t>
      </w:r>
      <w:r w:rsidR="003D51E0" w:rsidRPr="00D060C1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r w:rsidR="00B82A13" w:rsidRPr="00D060C1">
        <w:rPr>
          <w:rFonts w:ascii="Times New Roman" w:hAnsi="Times New Roman" w:cs="Times New Roman"/>
          <w:sz w:val="24"/>
          <w:szCs w:val="24"/>
        </w:rPr>
        <w:t>Мин</w:t>
      </w:r>
      <w:r w:rsidRPr="00D060C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B82A13" w:rsidRPr="00D060C1">
        <w:rPr>
          <w:rFonts w:ascii="Times New Roman" w:hAnsi="Times New Roman" w:cs="Times New Roman"/>
          <w:sz w:val="24"/>
          <w:szCs w:val="24"/>
        </w:rPr>
        <w:t>экономики</w:t>
      </w:r>
      <w:r w:rsidR="003D51E0" w:rsidRPr="00D060C1">
        <w:rPr>
          <w:rFonts w:ascii="Times New Roman" w:hAnsi="Times New Roman" w:cs="Times New Roman"/>
          <w:sz w:val="24"/>
          <w:szCs w:val="24"/>
        </w:rPr>
        <w:t xml:space="preserve"> Республики Беларусь, Национального центра законодательства и правовой информации Республики Беларусь, </w:t>
      </w:r>
      <w:r w:rsidR="008F58ED" w:rsidRPr="00D060C1">
        <w:rPr>
          <w:rFonts w:ascii="Times New Roman" w:hAnsi="Times New Roman" w:cs="Times New Roman"/>
          <w:sz w:val="24"/>
          <w:szCs w:val="24"/>
        </w:rPr>
        <w:t>Белорусской республиканской коллегии адвокатов</w:t>
      </w:r>
      <w:r w:rsidR="00920256" w:rsidRPr="00D060C1">
        <w:rPr>
          <w:rFonts w:ascii="Times New Roman" w:hAnsi="Times New Roman" w:cs="Times New Roman"/>
          <w:sz w:val="24"/>
          <w:szCs w:val="24"/>
        </w:rPr>
        <w:t xml:space="preserve">, </w:t>
      </w:r>
      <w:r w:rsidR="003D51E0" w:rsidRPr="00D060C1">
        <w:rPr>
          <w:rFonts w:ascii="Times New Roman" w:hAnsi="Times New Roman" w:cs="Times New Roman"/>
          <w:sz w:val="24"/>
          <w:szCs w:val="24"/>
        </w:rPr>
        <w:t>ООО «</w:t>
      </w:r>
      <w:proofErr w:type="spellStart"/>
      <w:r w:rsidR="003D51E0" w:rsidRPr="00D060C1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="003D51E0" w:rsidRPr="00D060C1">
        <w:rPr>
          <w:rFonts w:ascii="Times New Roman" w:hAnsi="Times New Roman" w:cs="Times New Roman"/>
          <w:sz w:val="24"/>
          <w:szCs w:val="24"/>
        </w:rPr>
        <w:t xml:space="preserve">», </w:t>
      </w:r>
      <w:r w:rsidR="00133215" w:rsidRPr="00D060C1">
        <w:rPr>
          <w:rFonts w:ascii="Times New Roman" w:hAnsi="Times New Roman" w:cs="Times New Roman"/>
          <w:sz w:val="24"/>
          <w:szCs w:val="24"/>
        </w:rPr>
        <w:t xml:space="preserve">ООО «АЛ </w:t>
      </w:r>
      <w:proofErr w:type="spellStart"/>
      <w:r w:rsidR="00133215" w:rsidRPr="00D060C1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="00133215" w:rsidRPr="00D060C1">
        <w:rPr>
          <w:rFonts w:ascii="Times New Roman" w:hAnsi="Times New Roman" w:cs="Times New Roman"/>
          <w:sz w:val="24"/>
          <w:szCs w:val="24"/>
        </w:rPr>
        <w:t xml:space="preserve">» и </w:t>
      </w:r>
      <w:r w:rsidR="008F58ED" w:rsidRPr="00D060C1">
        <w:rPr>
          <w:rFonts w:ascii="Times New Roman" w:hAnsi="Times New Roman" w:cs="Times New Roman"/>
          <w:sz w:val="24"/>
          <w:szCs w:val="24"/>
        </w:rPr>
        <w:t>лауреат высшей юридической премии «Фемида»</w:t>
      </w:r>
      <w:r w:rsidR="00920256" w:rsidRPr="00D060C1">
        <w:rPr>
          <w:rFonts w:ascii="Times New Roman" w:hAnsi="Times New Roman" w:cs="Times New Roman"/>
          <w:sz w:val="24"/>
          <w:szCs w:val="24"/>
        </w:rPr>
        <w:t xml:space="preserve"> </w:t>
      </w:r>
      <w:r w:rsidR="008F58ED" w:rsidRPr="00D060C1">
        <w:rPr>
          <w:rFonts w:ascii="Times New Roman" w:hAnsi="Times New Roman" w:cs="Times New Roman"/>
          <w:sz w:val="24"/>
          <w:szCs w:val="24"/>
        </w:rPr>
        <w:t>в</w:t>
      </w:r>
      <w:r w:rsidR="003D51E0" w:rsidRPr="00D060C1">
        <w:rPr>
          <w:rFonts w:ascii="Times New Roman" w:hAnsi="Times New Roman" w:cs="Times New Roman"/>
          <w:sz w:val="24"/>
          <w:szCs w:val="24"/>
        </w:rPr>
        <w:t> </w:t>
      </w:r>
      <w:r w:rsidR="00920256" w:rsidRPr="00D060C1">
        <w:rPr>
          <w:rFonts w:ascii="Times New Roman" w:hAnsi="Times New Roman" w:cs="Times New Roman"/>
          <w:sz w:val="24"/>
          <w:szCs w:val="24"/>
        </w:rPr>
        <w:t>2023</w:t>
      </w:r>
      <w:r w:rsidR="008F58ED" w:rsidRPr="00D060C1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060C1">
        <w:rPr>
          <w:rFonts w:ascii="Times New Roman" w:hAnsi="Times New Roman" w:cs="Times New Roman"/>
          <w:sz w:val="24"/>
          <w:szCs w:val="24"/>
        </w:rPr>
        <w:t xml:space="preserve"> в номинации «Юридическое сопровождение деятельности организации» </w:t>
      </w:r>
      <w:r w:rsidR="00967030" w:rsidRPr="00D060C1">
        <w:rPr>
          <w:rFonts w:ascii="Times New Roman" w:hAnsi="Times New Roman" w:cs="Times New Roman"/>
          <w:sz w:val="24"/>
          <w:szCs w:val="24"/>
        </w:rPr>
        <w:t>по</w:t>
      </w:r>
      <w:r w:rsidR="003D51E0" w:rsidRPr="00D060C1">
        <w:rPr>
          <w:rFonts w:ascii="Times New Roman" w:hAnsi="Times New Roman" w:cs="Times New Roman"/>
          <w:sz w:val="24"/>
          <w:szCs w:val="24"/>
        </w:rPr>
        <w:t> </w:t>
      </w:r>
      <w:r w:rsidR="008F58ED" w:rsidRPr="00D060C1">
        <w:rPr>
          <w:rFonts w:ascii="Times New Roman" w:hAnsi="Times New Roman" w:cs="Times New Roman"/>
          <w:sz w:val="24"/>
          <w:szCs w:val="24"/>
        </w:rPr>
        <w:t>о</w:t>
      </w:r>
      <w:r w:rsidR="00967030" w:rsidRPr="00D060C1">
        <w:rPr>
          <w:rFonts w:ascii="Times New Roman" w:hAnsi="Times New Roman" w:cs="Times New Roman"/>
          <w:sz w:val="24"/>
          <w:szCs w:val="24"/>
        </w:rPr>
        <w:t xml:space="preserve">сновным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="00667765" w:rsidRPr="00D060C1">
        <w:rPr>
          <w:rFonts w:ascii="Times New Roman" w:hAnsi="Times New Roman" w:cs="Times New Roman"/>
          <w:sz w:val="24"/>
          <w:szCs w:val="24"/>
        </w:rPr>
        <w:t>атегориям</w:t>
      </w:r>
      <w:r w:rsidR="00B82A13" w:rsidRPr="00D060C1">
        <w:rPr>
          <w:rFonts w:ascii="Times New Roman" w:hAnsi="Times New Roman" w:cs="Times New Roman"/>
          <w:sz w:val="24"/>
          <w:szCs w:val="24"/>
        </w:rPr>
        <w:t>, а</w:t>
      </w:r>
      <w:r w:rsidR="00967030" w:rsidRPr="00D060C1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8F58ED" w:rsidRPr="00D060C1">
        <w:rPr>
          <w:rFonts w:ascii="Times New Roman" w:hAnsi="Times New Roman" w:cs="Times New Roman"/>
          <w:sz w:val="24"/>
          <w:szCs w:val="24"/>
        </w:rPr>
        <w:t>д</w:t>
      </w:r>
      <w:r w:rsidR="00B82A13" w:rsidRPr="00D060C1">
        <w:rPr>
          <w:rFonts w:ascii="Times New Roman" w:hAnsi="Times New Roman" w:cs="Times New Roman"/>
          <w:sz w:val="24"/>
          <w:szCs w:val="24"/>
        </w:rPr>
        <w:t xml:space="preserve">ополнительных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="00667765" w:rsidRPr="00D060C1">
        <w:rPr>
          <w:rFonts w:ascii="Times New Roman" w:hAnsi="Times New Roman" w:cs="Times New Roman"/>
          <w:sz w:val="24"/>
          <w:szCs w:val="24"/>
        </w:rPr>
        <w:t>атегорий</w:t>
      </w:r>
      <w:r w:rsidR="00967030" w:rsidRPr="00D060C1">
        <w:rPr>
          <w:rFonts w:ascii="Times New Roman" w:hAnsi="Times New Roman" w:cs="Times New Roman"/>
          <w:sz w:val="24"/>
          <w:szCs w:val="24"/>
        </w:rPr>
        <w:t xml:space="preserve"> также представитель Партнера</w:t>
      </w:r>
      <w:r w:rsidRPr="00D060C1">
        <w:rPr>
          <w:rFonts w:ascii="Times New Roman" w:hAnsi="Times New Roman" w:cs="Times New Roman"/>
          <w:sz w:val="24"/>
          <w:szCs w:val="24"/>
        </w:rPr>
        <w:t xml:space="preserve">, предложившего </w:t>
      </w:r>
      <w:r w:rsidR="00967030" w:rsidRPr="00D060C1">
        <w:rPr>
          <w:rFonts w:ascii="Times New Roman" w:hAnsi="Times New Roman" w:cs="Times New Roman"/>
          <w:sz w:val="24"/>
          <w:szCs w:val="24"/>
        </w:rPr>
        <w:t>соответствующ</w:t>
      </w:r>
      <w:r w:rsidRPr="00D060C1">
        <w:rPr>
          <w:rFonts w:ascii="Times New Roman" w:hAnsi="Times New Roman" w:cs="Times New Roman"/>
          <w:sz w:val="24"/>
          <w:szCs w:val="24"/>
        </w:rPr>
        <w:t>ую</w:t>
      </w:r>
      <w:r w:rsidR="00967030" w:rsidRPr="00D060C1">
        <w:rPr>
          <w:rFonts w:ascii="Times New Roman" w:hAnsi="Times New Roman" w:cs="Times New Roman"/>
          <w:sz w:val="24"/>
          <w:szCs w:val="24"/>
        </w:rPr>
        <w:t xml:space="preserve">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="00667765" w:rsidRPr="00D060C1">
        <w:rPr>
          <w:rFonts w:ascii="Times New Roman" w:hAnsi="Times New Roman" w:cs="Times New Roman"/>
          <w:sz w:val="24"/>
          <w:szCs w:val="24"/>
        </w:rPr>
        <w:t>атегори</w:t>
      </w:r>
      <w:r w:rsidR="008F58ED" w:rsidRPr="00D060C1">
        <w:rPr>
          <w:rFonts w:ascii="Times New Roman" w:hAnsi="Times New Roman" w:cs="Times New Roman"/>
          <w:sz w:val="24"/>
          <w:szCs w:val="24"/>
        </w:rPr>
        <w:t>ю</w:t>
      </w:r>
      <w:r w:rsidR="00B82A13" w:rsidRPr="00D060C1">
        <w:rPr>
          <w:rFonts w:ascii="Times New Roman" w:hAnsi="Times New Roman" w:cs="Times New Roman"/>
          <w:sz w:val="24"/>
          <w:szCs w:val="24"/>
        </w:rPr>
        <w:t xml:space="preserve">. </w:t>
      </w:r>
      <w:r w:rsidRPr="00D060C1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F58ED" w:rsidRPr="00D060C1">
        <w:rPr>
          <w:rFonts w:ascii="Times New Roman" w:hAnsi="Times New Roman" w:cs="Times New Roman"/>
          <w:sz w:val="24"/>
          <w:szCs w:val="24"/>
        </w:rPr>
        <w:t>ж</w:t>
      </w:r>
      <w:r w:rsidRPr="00D060C1">
        <w:rPr>
          <w:rFonts w:ascii="Times New Roman" w:hAnsi="Times New Roman" w:cs="Times New Roman"/>
          <w:sz w:val="24"/>
          <w:szCs w:val="24"/>
        </w:rPr>
        <w:t>юри является представитель Союза юристов.</w:t>
      </w:r>
    </w:p>
    <w:p w14:paraId="63F264B8" w14:textId="66135E86" w:rsidR="00D060C1" w:rsidRPr="00D060C1" w:rsidRDefault="00984D78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</w:t>
      </w:r>
      <w:r w:rsidR="003F39EB" w:rsidRPr="00D060C1">
        <w:rPr>
          <w:rFonts w:ascii="Times New Roman" w:hAnsi="Times New Roman" w:cs="Times New Roman"/>
          <w:b/>
          <w:bCs/>
          <w:sz w:val="24"/>
          <w:szCs w:val="24"/>
        </w:rPr>
        <w:t>Победител</w:t>
      </w:r>
      <w:r w:rsidRPr="00D060C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3F39EB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238293" w14:textId="54F1EE14" w:rsidR="003F39EB" w:rsidRPr="00D060C1" w:rsidRDefault="00984D78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 xml:space="preserve">Победители по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Pr="00D060C1">
        <w:rPr>
          <w:rFonts w:ascii="Times New Roman" w:hAnsi="Times New Roman" w:cs="Times New Roman"/>
          <w:sz w:val="24"/>
          <w:szCs w:val="24"/>
        </w:rPr>
        <w:t>атегориям о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пределяются </w:t>
      </w:r>
      <w:r w:rsidR="008F58ED" w:rsidRPr="00D060C1">
        <w:rPr>
          <w:rFonts w:ascii="Times New Roman" w:hAnsi="Times New Roman" w:cs="Times New Roman"/>
          <w:sz w:val="24"/>
          <w:szCs w:val="24"/>
        </w:rPr>
        <w:t>ж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юри </w:t>
      </w:r>
      <w:r w:rsidRPr="00D060C1">
        <w:rPr>
          <w:rFonts w:ascii="Times New Roman" w:hAnsi="Times New Roman" w:cs="Times New Roman"/>
          <w:sz w:val="24"/>
          <w:szCs w:val="24"/>
        </w:rPr>
        <w:t xml:space="preserve">открытым голосованием простым большинством голосов по результатам анализа 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заполненных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="003F39EB" w:rsidRPr="00D060C1">
        <w:rPr>
          <w:rFonts w:ascii="Times New Roman" w:hAnsi="Times New Roman" w:cs="Times New Roman"/>
          <w:sz w:val="24"/>
          <w:szCs w:val="24"/>
        </w:rPr>
        <w:t xml:space="preserve">частниками анкет </w:t>
      </w:r>
      <w:r w:rsidR="00335C2B" w:rsidRPr="00D060C1">
        <w:rPr>
          <w:rFonts w:ascii="Times New Roman" w:hAnsi="Times New Roman" w:cs="Times New Roman"/>
          <w:sz w:val="24"/>
          <w:szCs w:val="24"/>
        </w:rPr>
        <w:t>и интервью</w:t>
      </w:r>
      <w:r w:rsidRPr="00D060C1">
        <w:rPr>
          <w:rFonts w:ascii="Times New Roman" w:hAnsi="Times New Roman" w:cs="Times New Roman"/>
          <w:sz w:val="24"/>
          <w:szCs w:val="24"/>
        </w:rPr>
        <w:t xml:space="preserve"> с </w:t>
      </w:r>
      <w:r w:rsidR="00FF4F4E" w:rsidRPr="00D060C1">
        <w:rPr>
          <w:rFonts w:ascii="Times New Roman" w:hAnsi="Times New Roman" w:cs="Times New Roman"/>
          <w:sz w:val="24"/>
          <w:szCs w:val="24"/>
        </w:rPr>
        <w:t>у</w:t>
      </w:r>
      <w:r w:rsidRPr="00D060C1">
        <w:rPr>
          <w:rFonts w:ascii="Times New Roman" w:hAnsi="Times New Roman" w:cs="Times New Roman"/>
          <w:sz w:val="24"/>
          <w:szCs w:val="24"/>
        </w:rPr>
        <w:t>частниками</w:t>
      </w:r>
      <w:r w:rsidR="003F39EB" w:rsidRPr="00D060C1">
        <w:rPr>
          <w:rFonts w:ascii="Times New Roman" w:hAnsi="Times New Roman" w:cs="Times New Roman"/>
          <w:sz w:val="24"/>
          <w:szCs w:val="24"/>
        </w:rPr>
        <w:t>.</w:t>
      </w:r>
      <w:r w:rsidRPr="00D060C1">
        <w:rPr>
          <w:rFonts w:ascii="Times New Roman" w:hAnsi="Times New Roman" w:cs="Times New Roman"/>
          <w:sz w:val="24"/>
          <w:szCs w:val="24"/>
        </w:rPr>
        <w:t xml:space="preserve"> При равенстве голосов по</w:t>
      </w:r>
      <w:r w:rsidR="003D51E0" w:rsidRPr="00D060C1">
        <w:rPr>
          <w:rFonts w:ascii="Times New Roman" w:hAnsi="Times New Roman" w:cs="Times New Roman"/>
          <w:sz w:val="24"/>
          <w:szCs w:val="24"/>
        </w:rPr>
        <w:t> </w:t>
      </w:r>
      <w:r w:rsidR="008F58ED" w:rsidRPr="00D060C1">
        <w:rPr>
          <w:rFonts w:ascii="Times New Roman" w:hAnsi="Times New Roman" w:cs="Times New Roman"/>
          <w:sz w:val="24"/>
          <w:szCs w:val="24"/>
        </w:rPr>
        <w:t>о</w:t>
      </w:r>
      <w:r w:rsidRPr="00D060C1">
        <w:rPr>
          <w:rFonts w:ascii="Times New Roman" w:hAnsi="Times New Roman" w:cs="Times New Roman"/>
          <w:sz w:val="24"/>
          <w:szCs w:val="24"/>
        </w:rPr>
        <w:t xml:space="preserve">сновной категории решающим является голос Председателя </w:t>
      </w:r>
      <w:r w:rsidR="008F58ED" w:rsidRPr="00D060C1">
        <w:rPr>
          <w:rFonts w:ascii="Times New Roman" w:hAnsi="Times New Roman" w:cs="Times New Roman"/>
          <w:sz w:val="24"/>
          <w:szCs w:val="24"/>
        </w:rPr>
        <w:t>ж</w:t>
      </w:r>
      <w:r w:rsidRPr="00D060C1">
        <w:rPr>
          <w:rFonts w:ascii="Times New Roman" w:hAnsi="Times New Roman" w:cs="Times New Roman"/>
          <w:sz w:val="24"/>
          <w:szCs w:val="24"/>
        </w:rPr>
        <w:t>юри,</w:t>
      </w:r>
      <w:r w:rsidR="00D060C1">
        <w:rPr>
          <w:rFonts w:ascii="Times New Roman" w:hAnsi="Times New Roman" w:cs="Times New Roman"/>
          <w:sz w:val="24"/>
          <w:szCs w:val="24"/>
        </w:rPr>
        <w:t xml:space="preserve"> </w:t>
      </w:r>
      <w:r w:rsidRPr="00D060C1">
        <w:rPr>
          <w:rFonts w:ascii="Times New Roman" w:hAnsi="Times New Roman" w:cs="Times New Roman"/>
          <w:sz w:val="24"/>
          <w:szCs w:val="24"/>
        </w:rPr>
        <w:t xml:space="preserve">а в </w:t>
      </w:r>
      <w:r w:rsidR="008F58ED" w:rsidRPr="00D060C1">
        <w:rPr>
          <w:rFonts w:ascii="Times New Roman" w:hAnsi="Times New Roman" w:cs="Times New Roman"/>
          <w:sz w:val="24"/>
          <w:szCs w:val="24"/>
        </w:rPr>
        <w:t>д</w:t>
      </w:r>
      <w:r w:rsidRPr="00D060C1">
        <w:rPr>
          <w:rFonts w:ascii="Times New Roman" w:hAnsi="Times New Roman" w:cs="Times New Roman"/>
          <w:sz w:val="24"/>
          <w:szCs w:val="24"/>
        </w:rPr>
        <w:t xml:space="preserve">ополнительной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Pr="00D060C1">
        <w:rPr>
          <w:rFonts w:ascii="Times New Roman" w:hAnsi="Times New Roman" w:cs="Times New Roman"/>
          <w:sz w:val="24"/>
          <w:szCs w:val="24"/>
        </w:rPr>
        <w:t>атегории – голос представителя Партнера, предложившего эту</w:t>
      </w:r>
      <w:r w:rsidR="003D51E0" w:rsidRPr="00D060C1">
        <w:rPr>
          <w:rFonts w:ascii="Times New Roman" w:hAnsi="Times New Roman" w:cs="Times New Roman"/>
          <w:sz w:val="24"/>
          <w:szCs w:val="24"/>
        </w:rPr>
        <w:t> </w:t>
      </w:r>
      <w:r w:rsidR="008F58ED" w:rsidRPr="00D060C1">
        <w:rPr>
          <w:rFonts w:ascii="Times New Roman" w:hAnsi="Times New Roman" w:cs="Times New Roman"/>
          <w:sz w:val="24"/>
          <w:szCs w:val="24"/>
        </w:rPr>
        <w:t>д</w:t>
      </w:r>
      <w:r w:rsidRPr="00D060C1">
        <w:rPr>
          <w:rFonts w:ascii="Times New Roman" w:hAnsi="Times New Roman" w:cs="Times New Roman"/>
          <w:sz w:val="24"/>
          <w:szCs w:val="24"/>
        </w:rPr>
        <w:t xml:space="preserve">ополнительную </w:t>
      </w:r>
      <w:r w:rsidR="008F58ED" w:rsidRPr="00D060C1">
        <w:rPr>
          <w:rFonts w:ascii="Times New Roman" w:hAnsi="Times New Roman" w:cs="Times New Roman"/>
          <w:sz w:val="24"/>
          <w:szCs w:val="24"/>
        </w:rPr>
        <w:t>к</w:t>
      </w:r>
      <w:r w:rsidRPr="00D060C1">
        <w:rPr>
          <w:rFonts w:ascii="Times New Roman" w:hAnsi="Times New Roman" w:cs="Times New Roman"/>
          <w:sz w:val="24"/>
          <w:szCs w:val="24"/>
        </w:rPr>
        <w:t>атегорию.</w:t>
      </w:r>
    </w:p>
    <w:p w14:paraId="6D78449F" w14:textId="4221DF0D" w:rsidR="00143BDC" w:rsidRPr="00D060C1" w:rsidRDefault="00EB41AE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6A56BA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96E"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6A56BA" w:rsidRPr="00D060C1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2B596E" w:rsidRPr="00D060C1" w14:paraId="47C04020" w14:textId="44234EF3" w:rsidTr="006B60B7">
        <w:tc>
          <w:tcPr>
            <w:tcW w:w="2693" w:type="dxa"/>
            <w:shd w:val="clear" w:color="auto" w:fill="E2EFD9" w:themeFill="accent6" w:themeFillTint="33"/>
          </w:tcPr>
          <w:p w14:paraId="74519DE8" w14:textId="49C3DF68" w:rsidR="002B596E" w:rsidRPr="00D060C1" w:rsidRDefault="002B596E" w:rsidP="006B60B7">
            <w:pPr>
              <w:spacing w:before="120" w:after="120"/>
              <w:ind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A23BAC0" w14:textId="6D31C7A0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2B596E" w:rsidRPr="00D060C1" w14:paraId="7E6A7989" w14:textId="2BAA2DFA" w:rsidTr="006B60B7">
        <w:tc>
          <w:tcPr>
            <w:tcW w:w="2693" w:type="dxa"/>
          </w:tcPr>
          <w:p w14:paraId="58BED5A3" w14:textId="2284E6D9" w:rsidR="002B596E" w:rsidRPr="00D060C1" w:rsidRDefault="008D0EC2" w:rsidP="006B60B7">
            <w:pPr>
              <w:spacing w:before="120" w:after="120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ноября</w:t>
            </w:r>
            <w:bookmarkStart w:id="0" w:name="_GoBack"/>
            <w:bookmarkEnd w:id="0"/>
            <w:r w:rsidR="002B596E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2C16B6AB" w14:textId="48100255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о конкурсе и публикация Регламента </w:t>
            </w:r>
          </w:p>
        </w:tc>
      </w:tr>
      <w:tr w:rsidR="002B596E" w:rsidRPr="00D060C1" w14:paraId="21B53115" w14:textId="7257733F" w:rsidTr="006B60B7">
        <w:tc>
          <w:tcPr>
            <w:tcW w:w="2693" w:type="dxa"/>
          </w:tcPr>
          <w:p w14:paraId="55C57E8B" w14:textId="037659BC" w:rsidR="002B596E" w:rsidRPr="00D060C1" w:rsidRDefault="002B596E" w:rsidP="006B60B7">
            <w:pPr>
              <w:spacing w:before="120" w:after="120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ноября</w:t>
            </w:r>
          </w:p>
        </w:tc>
        <w:tc>
          <w:tcPr>
            <w:tcW w:w="5954" w:type="dxa"/>
          </w:tcPr>
          <w:p w14:paraId="14948B6A" w14:textId="3ECD8198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регистрации участников</w:t>
            </w:r>
          </w:p>
        </w:tc>
      </w:tr>
      <w:tr w:rsidR="002B596E" w:rsidRPr="00D060C1" w14:paraId="6799008F" w14:textId="685755A7" w:rsidTr="006B60B7">
        <w:tc>
          <w:tcPr>
            <w:tcW w:w="2693" w:type="dxa"/>
          </w:tcPr>
          <w:p w14:paraId="3F28C8B9" w14:textId="5AD01204" w:rsidR="002B596E" w:rsidRPr="00D060C1" w:rsidRDefault="00EB4C83" w:rsidP="006B60B7">
            <w:pPr>
              <w:spacing w:before="120" w:after="120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96E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 – </w:t>
            </w:r>
            <w:r w:rsidR="00A365D4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365D4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B596E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5954" w:type="dxa"/>
          </w:tcPr>
          <w:p w14:paraId="1AA92FBC" w14:textId="6B7A8AB9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Анкетирование и интервьюирование </w:t>
            </w:r>
            <w:r w:rsidR="00FF4F4E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частников </w:t>
            </w:r>
          </w:p>
        </w:tc>
      </w:tr>
      <w:tr w:rsidR="002B596E" w:rsidRPr="00D060C1" w14:paraId="19E04EDB" w14:textId="6B6967E2" w:rsidTr="006B60B7">
        <w:tc>
          <w:tcPr>
            <w:tcW w:w="2693" w:type="dxa"/>
          </w:tcPr>
          <w:p w14:paraId="73B74FCE" w14:textId="54856849" w:rsidR="002B596E" w:rsidRPr="00D060C1" w:rsidRDefault="00A365D4" w:rsidP="006B60B7">
            <w:pPr>
              <w:spacing w:before="120" w:after="120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B596E"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–27 ноября</w:t>
            </w:r>
          </w:p>
        </w:tc>
        <w:tc>
          <w:tcPr>
            <w:tcW w:w="5954" w:type="dxa"/>
          </w:tcPr>
          <w:p w14:paraId="5A7D7437" w14:textId="598B8715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победителей</w:t>
            </w:r>
          </w:p>
        </w:tc>
      </w:tr>
      <w:tr w:rsidR="002B596E" w:rsidRPr="00D060C1" w14:paraId="72180A34" w14:textId="6E5ED869" w:rsidTr="006B60B7">
        <w:tc>
          <w:tcPr>
            <w:tcW w:w="2693" w:type="dxa"/>
          </w:tcPr>
          <w:p w14:paraId="4D3DD81D" w14:textId="1A2A6687" w:rsidR="002B596E" w:rsidRPr="00D060C1" w:rsidRDefault="002B596E" w:rsidP="006B60B7">
            <w:pPr>
              <w:spacing w:before="120" w:after="120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28–29 ноября</w:t>
            </w:r>
          </w:p>
        </w:tc>
        <w:tc>
          <w:tcPr>
            <w:tcW w:w="5954" w:type="dxa"/>
          </w:tcPr>
          <w:p w14:paraId="58989EFC" w14:textId="00D98A87" w:rsidR="002B596E" w:rsidRPr="00D060C1" w:rsidRDefault="002B596E" w:rsidP="006B60B7">
            <w:pPr>
              <w:spacing w:before="120" w:after="120"/>
              <w:ind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победителей</w:t>
            </w:r>
          </w:p>
        </w:tc>
      </w:tr>
    </w:tbl>
    <w:p w14:paraId="266A4A11" w14:textId="77777777" w:rsidR="00D060C1" w:rsidRPr="00D060C1" w:rsidRDefault="003D51E0" w:rsidP="00D060C1">
      <w:pPr>
        <w:pStyle w:val="a3"/>
        <w:numPr>
          <w:ilvl w:val="0"/>
          <w:numId w:val="9"/>
        </w:numPr>
        <w:spacing w:before="120"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b/>
          <w:bCs/>
          <w:sz w:val="24"/>
          <w:szCs w:val="24"/>
        </w:rPr>
        <w:t xml:space="preserve">Награждение победителей. </w:t>
      </w:r>
    </w:p>
    <w:p w14:paraId="412295D1" w14:textId="1BF2097F" w:rsidR="003D51E0" w:rsidRPr="00D060C1" w:rsidRDefault="003D51E0" w:rsidP="00D060C1">
      <w:pPr>
        <w:pStyle w:val="a3"/>
        <w:widowControl w:val="0"/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0C1">
        <w:rPr>
          <w:rFonts w:ascii="Times New Roman" w:hAnsi="Times New Roman" w:cs="Times New Roman"/>
          <w:sz w:val="24"/>
          <w:szCs w:val="24"/>
        </w:rPr>
        <w:t>Победителям вручаются дипломы.</w:t>
      </w:r>
      <w:r w:rsidR="00A365D4">
        <w:rPr>
          <w:rFonts w:ascii="Times New Roman" w:hAnsi="Times New Roman" w:cs="Times New Roman"/>
          <w:sz w:val="24"/>
          <w:szCs w:val="24"/>
        </w:rPr>
        <w:t xml:space="preserve"> Партнеры вправе вручить </w:t>
      </w:r>
      <w:r w:rsidR="006B60B7">
        <w:rPr>
          <w:rFonts w:ascii="Times New Roman" w:hAnsi="Times New Roman" w:cs="Times New Roman"/>
          <w:sz w:val="24"/>
          <w:szCs w:val="24"/>
        </w:rPr>
        <w:t>победителям памятные призы.</w:t>
      </w:r>
    </w:p>
    <w:sectPr w:rsidR="003D51E0" w:rsidRPr="00D060C1" w:rsidSect="00C64AF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0ED40" w16cex:dateUtc="2024-10-09T08:53:00Z"/>
  <w16cex:commentExtensible w16cex:durableId="3494BDDE" w16cex:dateUtc="2024-10-10T05:51:00Z"/>
  <w16cex:commentExtensible w16cex:durableId="2AB112B2" w16cex:dateUtc="2024-10-09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76CEA5" w16cid:durableId="2AB0ED40"/>
  <w16cid:commentId w16cid:paraId="306A2EBA" w16cid:durableId="3494BDDE"/>
  <w16cid:commentId w16cid:paraId="6918574E" w16cid:durableId="2AB112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AC0"/>
    <w:multiLevelType w:val="hybridMultilevel"/>
    <w:tmpl w:val="CB42276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158"/>
    <w:multiLevelType w:val="hybridMultilevel"/>
    <w:tmpl w:val="A6CEAD52"/>
    <w:lvl w:ilvl="0" w:tplc="78608FA2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A1D39"/>
    <w:multiLevelType w:val="hybridMultilevel"/>
    <w:tmpl w:val="14CAFB42"/>
    <w:lvl w:ilvl="0" w:tplc="BC323E4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926F4"/>
    <w:multiLevelType w:val="hybridMultilevel"/>
    <w:tmpl w:val="2A1A845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743BF7"/>
    <w:multiLevelType w:val="hybridMultilevel"/>
    <w:tmpl w:val="96B413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77166"/>
    <w:multiLevelType w:val="hybridMultilevel"/>
    <w:tmpl w:val="AFE8C30C"/>
    <w:lvl w:ilvl="0" w:tplc="35F43B2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1A5FDF"/>
    <w:multiLevelType w:val="hybridMultilevel"/>
    <w:tmpl w:val="427C0208"/>
    <w:lvl w:ilvl="0" w:tplc="90E671B2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E16704"/>
    <w:multiLevelType w:val="hybridMultilevel"/>
    <w:tmpl w:val="BA1E9CF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D57AB"/>
    <w:multiLevelType w:val="hybridMultilevel"/>
    <w:tmpl w:val="0D74685A"/>
    <w:lvl w:ilvl="0" w:tplc="04F0BD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975E5"/>
    <w:multiLevelType w:val="hybridMultilevel"/>
    <w:tmpl w:val="581463E0"/>
    <w:lvl w:ilvl="0" w:tplc="2000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6F0D248F"/>
    <w:multiLevelType w:val="hybridMultilevel"/>
    <w:tmpl w:val="6EE6F91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8961E2"/>
    <w:multiLevelType w:val="hybridMultilevel"/>
    <w:tmpl w:val="8814E8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708"/>
    <w:multiLevelType w:val="hybridMultilevel"/>
    <w:tmpl w:val="F5B822FE"/>
    <w:lvl w:ilvl="0" w:tplc="E806C2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06CA22E">
      <w:start w:val="1"/>
      <w:numFmt w:val="bullet"/>
      <w:lvlText w:val="—"/>
      <w:lvlJc w:val="left"/>
      <w:pPr>
        <w:ind w:left="1440" w:hanging="360"/>
      </w:pPr>
      <w:rPr>
        <w:rFonts w:ascii="Poppins" w:eastAsia="Times New Roman" w:hAnsi="Poppins" w:cs="Poppins" w:hint="default"/>
        <w:b w:val="0"/>
        <w:bCs w:val="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AB"/>
    <w:rsid w:val="000D59BB"/>
    <w:rsid w:val="00123F74"/>
    <w:rsid w:val="00133215"/>
    <w:rsid w:val="00143BDC"/>
    <w:rsid w:val="00171943"/>
    <w:rsid w:val="001A5A76"/>
    <w:rsid w:val="001B451C"/>
    <w:rsid w:val="00255325"/>
    <w:rsid w:val="0028589C"/>
    <w:rsid w:val="002910DC"/>
    <w:rsid w:val="002B3A63"/>
    <w:rsid w:val="002B4FA2"/>
    <w:rsid w:val="002B596E"/>
    <w:rsid w:val="00335C2B"/>
    <w:rsid w:val="003D51E0"/>
    <w:rsid w:val="003F39EB"/>
    <w:rsid w:val="00435A45"/>
    <w:rsid w:val="00465FBA"/>
    <w:rsid w:val="004936DC"/>
    <w:rsid w:val="0052018A"/>
    <w:rsid w:val="00542EC8"/>
    <w:rsid w:val="005F63DE"/>
    <w:rsid w:val="00667765"/>
    <w:rsid w:val="006A56BA"/>
    <w:rsid w:val="006B60B7"/>
    <w:rsid w:val="006E197A"/>
    <w:rsid w:val="00707756"/>
    <w:rsid w:val="00717BBE"/>
    <w:rsid w:val="00723376"/>
    <w:rsid w:val="0076076B"/>
    <w:rsid w:val="00767DF3"/>
    <w:rsid w:val="0078512B"/>
    <w:rsid w:val="007B3246"/>
    <w:rsid w:val="007D2451"/>
    <w:rsid w:val="007F0FF6"/>
    <w:rsid w:val="007F76DF"/>
    <w:rsid w:val="008109EB"/>
    <w:rsid w:val="00832990"/>
    <w:rsid w:val="008D0EC2"/>
    <w:rsid w:val="008E43F9"/>
    <w:rsid w:val="008F58ED"/>
    <w:rsid w:val="00920256"/>
    <w:rsid w:val="00967030"/>
    <w:rsid w:val="00984D78"/>
    <w:rsid w:val="009907CE"/>
    <w:rsid w:val="009B39B5"/>
    <w:rsid w:val="009F0D18"/>
    <w:rsid w:val="00A365D4"/>
    <w:rsid w:val="00B82A13"/>
    <w:rsid w:val="00B97C18"/>
    <w:rsid w:val="00BA2689"/>
    <w:rsid w:val="00C12866"/>
    <w:rsid w:val="00C56EFB"/>
    <w:rsid w:val="00C64AF2"/>
    <w:rsid w:val="00CB63FC"/>
    <w:rsid w:val="00CB7CA8"/>
    <w:rsid w:val="00D060C1"/>
    <w:rsid w:val="00D7488D"/>
    <w:rsid w:val="00DA1B31"/>
    <w:rsid w:val="00DF1398"/>
    <w:rsid w:val="00E154F1"/>
    <w:rsid w:val="00EB41AE"/>
    <w:rsid w:val="00EB4C83"/>
    <w:rsid w:val="00EF2969"/>
    <w:rsid w:val="00F24AAB"/>
    <w:rsid w:val="00F43828"/>
    <w:rsid w:val="00F91BA3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18FB"/>
  <w15:docId w15:val="{7F42D8FA-A965-4534-AE72-0ED3C16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DC"/>
    <w:pPr>
      <w:ind w:left="720"/>
      <w:contextualSpacing/>
    </w:pPr>
  </w:style>
  <w:style w:type="table" w:styleId="a4">
    <w:name w:val="Table Grid"/>
    <w:basedOn w:val="a1"/>
    <w:uiPriority w:val="39"/>
    <w:rsid w:val="001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F39E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F39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F39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39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39E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97C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7C1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B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51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2B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Dubeshko</dc:creator>
  <cp:keywords/>
  <dc:description/>
  <cp:lastModifiedBy>User</cp:lastModifiedBy>
  <cp:revision>12</cp:revision>
  <cp:lastPrinted>2024-10-28T09:15:00Z</cp:lastPrinted>
  <dcterms:created xsi:type="dcterms:W3CDTF">2024-10-10T05:48:00Z</dcterms:created>
  <dcterms:modified xsi:type="dcterms:W3CDTF">2024-11-01T12:03:00Z</dcterms:modified>
</cp:coreProperties>
</file>